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022FE" w14:textId="77777777" w:rsidR="00EF2B4A" w:rsidRDefault="00EF2B4A" w:rsidP="00EF2B4A">
      <w:pPr>
        <w:pStyle w:val="Sous-titre"/>
        <w:tabs>
          <w:tab w:val="left" w:pos="3969"/>
          <w:tab w:val="left" w:pos="8222"/>
        </w:tabs>
        <w:ind w:left="-851" w:right="1275"/>
        <w:jc w:val="left"/>
        <w:rPr>
          <w:sz w:val="18"/>
        </w:rPr>
      </w:pPr>
    </w:p>
    <w:p w14:paraId="338B27CA" w14:textId="77777777" w:rsidR="00EF2B4A" w:rsidRDefault="00EF2B4A" w:rsidP="00EF2B4A">
      <w:pPr>
        <w:pStyle w:val="Sous-titre"/>
        <w:pBdr>
          <w:top w:val="single" w:sz="4" w:space="1" w:color="auto"/>
          <w:left w:val="single" w:sz="4" w:space="4" w:color="auto"/>
          <w:bottom w:val="single" w:sz="4" w:space="1" w:color="auto"/>
          <w:right w:val="single" w:sz="4" w:space="4" w:color="auto"/>
        </w:pBdr>
        <w:tabs>
          <w:tab w:val="left" w:pos="3969"/>
          <w:tab w:val="left" w:pos="8222"/>
        </w:tabs>
        <w:ind w:left="-851" w:right="-1701"/>
        <w:rPr>
          <w:sz w:val="18"/>
        </w:rPr>
      </w:pPr>
      <w:r>
        <w:rPr>
          <w:sz w:val="18"/>
        </w:rPr>
        <w:t>FEDERATION NATIONALE DE L’HOTELLERIE DE PLEIN AIR</w:t>
      </w:r>
    </w:p>
    <w:p w14:paraId="7C824F17" w14:textId="77777777" w:rsidR="00EF2B4A" w:rsidRDefault="00EF2B4A" w:rsidP="00EF2B4A">
      <w:pPr>
        <w:pStyle w:val="Sous-titre"/>
        <w:pBdr>
          <w:top w:val="single" w:sz="4" w:space="1" w:color="auto"/>
          <w:left w:val="single" w:sz="4" w:space="4" w:color="auto"/>
          <w:bottom w:val="single" w:sz="4" w:space="1" w:color="auto"/>
          <w:right w:val="single" w:sz="4" w:space="4" w:color="auto"/>
        </w:pBdr>
        <w:tabs>
          <w:tab w:val="left" w:pos="3969"/>
          <w:tab w:val="left" w:pos="8222"/>
        </w:tabs>
        <w:ind w:left="-851" w:right="-1701"/>
        <w:rPr>
          <w:sz w:val="18"/>
        </w:rPr>
      </w:pPr>
      <w:r>
        <w:rPr>
          <w:sz w:val="18"/>
        </w:rPr>
        <w:t>REGLEMENT INTERIEUR DES TERRAINS DE CAMPING</w:t>
      </w:r>
    </w:p>
    <w:p w14:paraId="2E2115F9" w14:textId="77777777" w:rsidR="0034430D" w:rsidRDefault="0034430D" w:rsidP="00EF2B4A">
      <w:pPr>
        <w:pStyle w:val="Sous-titre"/>
        <w:ind w:left="-851" w:right="-1701"/>
        <w:jc w:val="both"/>
        <w:rPr>
          <w:sz w:val="18"/>
        </w:rPr>
      </w:pPr>
    </w:p>
    <w:p w14:paraId="4654CB99" w14:textId="77777777" w:rsidR="00EF2B4A" w:rsidRDefault="00EF2B4A" w:rsidP="00EF2B4A">
      <w:pPr>
        <w:pStyle w:val="Sous-titre"/>
        <w:ind w:left="-851" w:right="-1701"/>
        <w:jc w:val="both"/>
        <w:rPr>
          <w:sz w:val="18"/>
        </w:rPr>
      </w:pPr>
      <w:r>
        <w:rPr>
          <w:sz w:val="18"/>
        </w:rPr>
        <w:t>Le présent règlement a été établi, sous l’égide du Ministère du Tourisme, avec le partenariat de la Direction de la Concurrence et la Répression des Fraudes, de la FFCC, représentant les usagers, et de la FNHPA, représentant la profession.</w:t>
      </w:r>
    </w:p>
    <w:p w14:paraId="3E1373C4" w14:textId="77777777" w:rsidR="00EF2B4A" w:rsidRDefault="00EF2B4A" w:rsidP="00EF2B4A">
      <w:pPr>
        <w:pStyle w:val="Sous-titre"/>
        <w:jc w:val="both"/>
        <w:rPr>
          <w:b w:val="0"/>
          <w:sz w:val="24"/>
        </w:rPr>
      </w:pPr>
    </w:p>
    <w:p w14:paraId="0B4CEF1D" w14:textId="77777777" w:rsidR="00EF2B4A" w:rsidRDefault="00EF2B4A" w:rsidP="00EF2B4A">
      <w:pPr>
        <w:pStyle w:val="Sous-titre"/>
        <w:jc w:val="both"/>
        <w:rPr>
          <w:b w:val="0"/>
          <w:sz w:val="24"/>
        </w:rPr>
        <w:sectPr w:rsidR="00EF2B4A" w:rsidSect="00EE16EB">
          <w:pgSz w:w="11906" w:h="16838"/>
          <w:pgMar w:top="142" w:right="2408" w:bottom="142" w:left="1560" w:header="720" w:footer="720" w:gutter="0"/>
          <w:cols w:sep="1" w:space="720" w:equalWidth="0">
            <w:col w:w="7938" w:space="709"/>
          </w:cols>
        </w:sectPr>
      </w:pPr>
    </w:p>
    <w:p w14:paraId="217DD4E6" w14:textId="77777777" w:rsidR="00EF2B4A" w:rsidRDefault="00EF2B4A" w:rsidP="00EE16EB">
      <w:pPr>
        <w:ind w:right="-1"/>
        <w:jc w:val="both"/>
        <w:rPr>
          <w:rFonts w:ascii="Times New Roman" w:hAnsi="Times New Roman"/>
          <w:sz w:val="17"/>
        </w:rPr>
      </w:pPr>
      <w:r>
        <w:rPr>
          <w:rFonts w:ascii="Times New Roman" w:hAnsi="Times New Roman"/>
          <w:b/>
          <w:sz w:val="17"/>
        </w:rPr>
        <w:t xml:space="preserve">1°) </w:t>
      </w:r>
      <w:r>
        <w:rPr>
          <w:rFonts w:ascii="Times New Roman" w:hAnsi="Times New Roman"/>
          <w:b/>
          <w:sz w:val="17"/>
          <w:u w:val="single"/>
        </w:rPr>
        <w:t>Conditions d’admission</w:t>
      </w:r>
      <w:r>
        <w:rPr>
          <w:rFonts w:ascii="Times New Roman" w:hAnsi="Times New Roman"/>
          <w:b/>
          <w:sz w:val="17"/>
        </w:rPr>
        <w:t xml:space="preserve"> : </w:t>
      </w:r>
      <w:r>
        <w:rPr>
          <w:rFonts w:ascii="Times New Roman" w:hAnsi="Times New Roman"/>
          <w:sz w:val="17"/>
        </w:rPr>
        <w:t>Pour être admis à pénétrer, à s’installer, et séjourner sur un terrain de  camping, il faut y avoir été autorisé par le gestionnaire ou son représentant. Il a pour obligation de veiller à la bonne tenue et au bon ordre du terrain de camping ainsi qu’au respect de l’application du présent règlement intérieur. Le fait de séjourner sur le terrain de camping implique l’acceptation des dispositions du présent règlement et l’engagement de s’y conformer.</w:t>
      </w:r>
    </w:p>
    <w:p w14:paraId="735D3938" w14:textId="77777777" w:rsidR="00EF2B4A" w:rsidRDefault="00EF2B4A" w:rsidP="00EF2B4A">
      <w:pPr>
        <w:jc w:val="both"/>
        <w:rPr>
          <w:rFonts w:ascii="Times New Roman" w:hAnsi="Times New Roman"/>
          <w:sz w:val="17"/>
        </w:rPr>
      </w:pPr>
    </w:p>
    <w:p w14:paraId="5A6905FD" w14:textId="77777777" w:rsidR="00EF2B4A" w:rsidRDefault="00EF2B4A" w:rsidP="00EF2B4A">
      <w:pPr>
        <w:jc w:val="both"/>
        <w:rPr>
          <w:rFonts w:ascii="Times New Roman" w:hAnsi="Times New Roman"/>
          <w:sz w:val="17"/>
        </w:rPr>
      </w:pPr>
      <w:r>
        <w:rPr>
          <w:rFonts w:ascii="Times New Roman" w:hAnsi="Times New Roman"/>
          <w:b/>
          <w:sz w:val="17"/>
        </w:rPr>
        <w:t xml:space="preserve">2°) </w:t>
      </w:r>
      <w:r>
        <w:rPr>
          <w:rFonts w:ascii="Times New Roman" w:hAnsi="Times New Roman"/>
          <w:b/>
          <w:sz w:val="17"/>
          <w:u w:val="single"/>
        </w:rPr>
        <w:t>Formalités de police</w:t>
      </w:r>
      <w:r>
        <w:rPr>
          <w:rFonts w:ascii="Times New Roman" w:hAnsi="Times New Roman"/>
          <w:b/>
          <w:sz w:val="17"/>
        </w:rPr>
        <w:t xml:space="preserve"> : </w:t>
      </w:r>
      <w:r>
        <w:rPr>
          <w:rFonts w:ascii="Times New Roman" w:hAnsi="Times New Roman"/>
          <w:sz w:val="17"/>
        </w:rPr>
        <w:t>Toute personne devant séjourner au moins une nuit dans le terrain de camping doit au préalable présenter au gestionnaire ou son représentant ses pièces d’identité et remplir les formalités exigées par la police. Les mineurs non accompagnés de leurs parents ne seront admis qu’avec une autorisation écrite de ceux-ci.</w:t>
      </w:r>
    </w:p>
    <w:p w14:paraId="0A17A370" w14:textId="77777777" w:rsidR="00EF2B4A" w:rsidRDefault="00EF2B4A" w:rsidP="00EF2B4A">
      <w:pPr>
        <w:jc w:val="both"/>
        <w:rPr>
          <w:rFonts w:ascii="Times New Roman" w:hAnsi="Times New Roman"/>
          <w:sz w:val="17"/>
        </w:rPr>
      </w:pPr>
    </w:p>
    <w:p w14:paraId="47E5C213" w14:textId="05B3E164" w:rsidR="00EF2B4A" w:rsidRDefault="00EF2B4A" w:rsidP="00EF2B4A">
      <w:pPr>
        <w:jc w:val="both"/>
        <w:rPr>
          <w:rFonts w:ascii="Times New Roman" w:hAnsi="Times New Roman"/>
          <w:sz w:val="17"/>
        </w:rPr>
      </w:pPr>
      <w:r>
        <w:rPr>
          <w:rFonts w:ascii="Times New Roman" w:hAnsi="Times New Roman"/>
          <w:b/>
          <w:sz w:val="17"/>
        </w:rPr>
        <w:t xml:space="preserve">3°) </w:t>
      </w:r>
      <w:r>
        <w:rPr>
          <w:rFonts w:ascii="Times New Roman" w:hAnsi="Times New Roman"/>
          <w:b/>
          <w:sz w:val="17"/>
          <w:u w:val="single"/>
        </w:rPr>
        <w:t>Installation</w:t>
      </w:r>
      <w:r>
        <w:rPr>
          <w:rFonts w:ascii="Times New Roman" w:hAnsi="Times New Roman"/>
          <w:b/>
          <w:sz w:val="17"/>
        </w:rPr>
        <w:t xml:space="preserve"> : </w:t>
      </w:r>
      <w:r>
        <w:rPr>
          <w:rFonts w:ascii="Times New Roman" w:hAnsi="Times New Roman"/>
          <w:sz w:val="17"/>
        </w:rPr>
        <w:t>La tente</w:t>
      </w:r>
      <w:r w:rsidR="00903970">
        <w:rPr>
          <w:rFonts w:ascii="Times New Roman" w:hAnsi="Times New Roman"/>
          <w:sz w:val="17"/>
        </w:rPr>
        <w:t>, le camping-car</w:t>
      </w:r>
      <w:r>
        <w:rPr>
          <w:rFonts w:ascii="Times New Roman" w:hAnsi="Times New Roman"/>
          <w:sz w:val="17"/>
        </w:rPr>
        <w:t xml:space="preserve"> ou la caravane et le matériel y afférent doivent être installés à l’emplacement indiqué conformément aux directives données par le gestionnaire ou son représentant.</w:t>
      </w:r>
    </w:p>
    <w:p w14:paraId="54532A31" w14:textId="77777777" w:rsidR="00EF2B4A" w:rsidRDefault="00EF2B4A" w:rsidP="00EF2B4A">
      <w:pPr>
        <w:jc w:val="both"/>
        <w:rPr>
          <w:rFonts w:ascii="Times New Roman" w:hAnsi="Times New Roman"/>
          <w:sz w:val="17"/>
        </w:rPr>
      </w:pPr>
    </w:p>
    <w:p w14:paraId="15868B18" w14:textId="247189AD" w:rsidR="00EF2B4A" w:rsidRDefault="00EF2B4A" w:rsidP="00EF2B4A">
      <w:pPr>
        <w:jc w:val="both"/>
        <w:rPr>
          <w:rFonts w:ascii="Times New Roman" w:hAnsi="Times New Roman"/>
          <w:sz w:val="17"/>
        </w:rPr>
      </w:pPr>
      <w:r>
        <w:rPr>
          <w:rFonts w:ascii="Times New Roman" w:hAnsi="Times New Roman"/>
          <w:b/>
          <w:sz w:val="17"/>
        </w:rPr>
        <w:t xml:space="preserve">4°) </w:t>
      </w:r>
      <w:r>
        <w:rPr>
          <w:rFonts w:ascii="Times New Roman" w:hAnsi="Times New Roman"/>
          <w:b/>
          <w:sz w:val="17"/>
          <w:u w:val="single"/>
        </w:rPr>
        <w:t>Bureau d’accueil</w:t>
      </w:r>
      <w:r>
        <w:rPr>
          <w:rFonts w:ascii="Times New Roman" w:hAnsi="Times New Roman"/>
          <w:b/>
          <w:sz w:val="17"/>
        </w:rPr>
        <w:t xml:space="preserve"> : </w:t>
      </w:r>
      <w:r w:rsidR="00AB7BAA">
        <w:rPr>
          <w:rFonts w:ascii="Times New Roman" w:hAnsi="Times New Roman"/>
          <w:sz w:val="17"/>
        </w:rPr>
        <w:t xml:space="preserve">Ouvert de </w:t>
      </w:r>
      <w:r w:rsidR="00CC0E4A">
        <w:rPr>
          <w:rFonts w:ascii="Times New Roman" w:hAnsi="Times New Roman"/>
          <w:sz w:val="17"/>
        </w:rPr>
        <w:t>9h à 12h30 et de 13h30 à 19h</w:t>
      </w:r>
      <w:r w:rsidR="00903970">
        <w:rPr>
          <w:rFonts w:ascii="Times New Roman" w:hAnsi="Times New Roman"/>
          <w:sz w:val="17"/>
        </w:rPr>
        <w:t>.</w:t>
      </w:r>
    </w:p>
    <w:p w14:paraId="6592E3C5" w14:textId="32BB6BFE" w:rsidR="00EF2B4A" w:rsidRDefault="00EF2B4A" w:rsidP="00EF2B4A">
      <w:pPr>
        <w:pStyle w:val="Corpsdetexte2"/>
        <w:rPr>
          <w:rFonts w:ascii="Times New Roman" w:hAnsi="Times New Roman"/>
          <w:sz w:val="17"/>
        </w:rPr>
      </w:pPr>
      <w:r>
        <w:rPr>
          <w:rFonts w:ascii="Times New Roman" w:hAnsi="Times New Roman"/>
          <w:sz w:val="17"/>
        </w:rPr>
        <w:t>On trouvera au bureau d’accueil tous les renseignements sur les services du terrain de camping, les informations sur les possibilités de ravitaillement, les installations sportives, les richesses touristiques des environs et diverses adresses qui peuvent s’avérer utiles. Un livre de réclamations est tenu à la disposition des usagers. Les réclamations ne seront prises en considération que si elles sont signées, datées, aussi précises que possible et se rapportant à des faits relativement récents.</w:t>
      </w:r>
    </w:p>
    <w:p w14:paraId="4F38E46B" w14:textId="77777777" w:rsidR="00EF2B4A" w:rsidRDefault="00EF2B4A" w:rsidP="00EF2B4A">
      <w:pPr>
        <w:jc w:val="both"/>
        <w:rPr>
          <w:rFonts w:ascii="Times New Roman" w:hAnsi="Times New Roman"/>
          <w:sz w:val="17"/>
        </w:rPr>
      </w:pPr>
    </w:p>
    <w:p w14:paraId="549FAD45" w14:textId="77777777" w:rsidR="00EF2B4A" w:rsidRDefault="00EF2B4A" w:rsidP="00EF2B4A">
      <w:pPr>
        <w:jc w:val="both"/>
        <w:rPr>
          <w:rFonts w:ascii="Times New Roman" w:hAnsi="Times New Roman"/>
          <w:sz w:val="17"/>
        </w:rPr>
      </w:pPr>
      <w:r>
        <w:rPr>
          <w:rFonts w:ascii="Times New Roman" w:hAnsi="Times New Roman"/>
          <w:b/>
          <w:sz w:val="17"/>
        </w:rPr>
        <w:t xml:space="preserve">5)° </w:t>
      </w:r>
      <w:r>
        <w:rPr>
          <w:rFonts w:ascii="Times New Roman" w:hAnsi="Times New Roman"/>
          <w:b/>
          <w:sz w:val="17"/>
          <w:u w:val="single"/>
        </w:rPr>
        <w:t>Redevances</w:t>
      </w:r>
      <w:r>
        <w:rPr>
          <w:rFonts w:ascii="Times New Roman" w:hAnsi="Times New Roman"/>
          <w:b/>
          <w:sz w:val="17"/>
        </w:rPr>
        <w:t xml:space="preserve"> : </w:t>
      </w:r>
      <w:r>
        <w:rPr>
          <w:rFonts w:ascii="Times New Roman" w:hAnsi="Times New Roman"/>
          <w:sz w:val="17"/>
        </w:rPr>
        <w:t>Les redevances sont payées au bureau d’accueil. Leur montant fait l’objet d’un affichage à l’entrée du terrain de camping et au bureau d’accueil. Elles sont dues selon le nombre de nuits passées sur le terrain. Les usagers du terrain de camping sont invités à prévenir le bureau d’accueil de leur départ dès la veille de celui-ci. Les campeurs ayant l’intention de partir avant l’heure d’ouverture du bureau d’accueil doivent effectuer la veille le paiement de leurs redevances</w:t>
      </w:r>
      <w:r w:rsidR="00B876DF">
        <w:rPr>
          <w:rFonts w:ascii="Times New Roman" w:hAnsi="Times New Roman"/>
          <w:sz w:val="17"/>
        </w:rPr>
        <w:t xml:space="preserve"> pour ceux qui n’ont pas réservés</w:t>
      </w:r>
      <w:r>
        <w:rPr>
          <w:rFonts w:ascii="Times New Roman" w:hAnsi="Times New Roman"/>
          <w:sz w:val="17"/>
        </w:rPr>
        <w:t>.</w:t>
      </w:r>
      <w:r w:rsidR="00B876DF">
        <w:rPr>
          <w:rFonts w:ascii="Times New Roman" w:hAnsi="Times New Roman"/>
          <w:sz w:val="17"/>
        </w:rPr>
        <w:t xml:space="preserve"> Les réservations se soldent le jour de l’arrivée. </w:t>
      </w:r>
    </w:p>
    <w:p w14:paraId="0CC70616" w14:textId="77777777" w:rsidR="00EF2B4A" w:rsidRDefault="00EF2B4A" w:rsidP="00EF2B4A">
      <w:pPr>
        <w:jc w:val="both"/>
        <w:rPr>
          <w:rFonts w:ascii="Times New Roman" w:hAnsi="Times New Roman"/>
          <w:sz w:val="17"/>
        </w:rPr>
      </w:pPr>
    </w:p>
    <w:p w14:paraId="4A41418C" w14:textId="77777777" w:rsidR="00F321FB" w:rsidRDefault="00EF2B4A" w:rsidP="00EE16EB">
      <w:pPr>
        <w:ind w:right="-1"/>
        <w:jc w:val="both"/>
        <w:rPr>
          <w:rFonts w:ascii="Times New Roman" w:hAnsi="Times New Roman"/>
          <w:sz w:val="17"/>
        </w:rPr>
      </w:pPr>
      <w:r>
        <w:rPr>
          <w:rFonts w:ascii="Times New Roman" w:hAnsi="Times New Roman"/>
          <w:b/>
          <w:sz w:val="17"/>
        </w:rPr>
        <w:t xml:space="preserve">6°) </w:t>
      </w:r>
      <w:r>
        <w:rPr>
          <w:rFonts w:ascii="Times New Roman" w:hAnsi="Times New Roman"/>
          <w:b/>
          <w:sz w:val="17"/>
          <w:u w:val="single"/>
        </w:rPr>
        <w:t>Bruit et silence</w:t>
      </w:r>
      <w:r>
        <w:rPr>
          <w:rFonts w:ascii="Times New Roman" w:hAnsi="Times New Roman"/>
          <w:b/>
          <w:sz w:val="17"/>
        </w:rPr>
        <w:t xml:space="preserve"> : </w:t>
      </w:r>
      <w:r>
        <w:rPr>
          <w:rFonts w:ascii="Times New Roman" w:hAnsi="Times New Roman"/>
          <w:sz w:val="17"/>
        </w:rPr>
        <w:t>Les usagers du terrain de camping sont instamment priés d’éviter tous bruits et discussions qui pourraient gêner leurs voisins. Les appareils sonores doivent être réglés en conséquence. Les fermetures de portières et de coffres doivent être aussi discrètes que possible. Les chiens et autres animaux ne doivent jamais être laissés en liberté. Ils ne doivent pas être laissés au terrain de camping, même enfermés en l’absence de leurs maîtres qui en sont civilement responsables. Le sil</w:t>
      </w:r>
      <w:r w:rsidR="00583800">
        <w:rPr>
          <w:rFonts w:ascii="Times New Roman" w:hAnsi="Times New Roman"/>
          <w:sz w:val="17"/>
        </w:rPr>
        <w:t>ence doit être total entre 22h</w:t>
      </w:r>
      <w:r>
        <w:rPr>
          <w:rFonts w:ascii="Times New Roman" w:hAnsi="Times New Roman"/>
          <w:sz w:val="17"/>
        </w:rPr>
        <w:t>et</w:t>
      </w:r>
      <w:r w:rsidR="00EB6645">
        <w:rPr>
          <w:rFonts w:ascii="Times New Roman" w:hAnsi="Times New Roman"/>
          <w:sz w:val="17"/>
        </w:rPr>
        <w:t xml:space="preserve"> 8</w:t>
      </w:r>
      <w:r w:rsidR="00583800">
        <w:rPr>
          <w:rFonts w:ascii="Times New Roman" w:hAnsi="Times New Roman"/>
          <w:sz w:val="17"/>
        </w:rPr>
        <w:t>h</w:t>
      </w:r>
      <w:r>
        <w:rPr>
          <w:rFonts w:ascii="Times New Roman" w:hAnsi="Times New Roman"/>
          <w:sz w:val="17"/>
        </w:rPr>
        <w:t>.</w:t>
      </w:r>
      <w:r w:rsidR="00F321FB" w:rsidRPr="00F321FB">
        <w:rPr>
          <w:rFonts w:ascii="Times New Roman" w:hAnsi="Times New Roman"/>
          <w:sz w:val="17"/>
        </w:rPr>
        <w:t xml:space="preserve"> </w:t>
      </w:r>
    </w:p>
    <w:p w14:paraId="447C839B" w14:textId="77777777" w:rsidR="00F321FB" w:rsidRDefault="00F321FB" w:rsidP="00EE16EB">
      <w:pPr>
        <w:ind w:right="-1"/>
        <w:jc w:val="both"/>
        <w:rPr>
          <w:rFonts w:ascii="Times New Roman" w:hAnsi="Times New Roman"/>
          <w:sz w:val="17"/>
        </w:rPr>
      </w:pPr>
      <w:r>
        <w:rPr>
          <w:rFonts w:ascii="Times New Roman" w:hAnsi="Times New Roman"/>
          <w:sz w:val="17"/>
        </w:rPr>
        <w:t>L’usage des groupes électrogènes est formellement interdit</w:t>
      </w:r>
    </w:p>
    <w:p w14:paraId="77D1B2CA" w14:textId="77777777" w:rsidR="00EF2B4A" w:rsidRDefault="00EF2B4A" w:rsidP="00EF2B4A">
      <w:pPr>
        <w:jc w:val="both"/>
        <w:rPr>
          <w:rFonts w:ascii="Times New Roman" w:hAnsi="Times New Roman"/>
          <w:sz w:val="17"/>
        </w:rPr>
      </w:pPr>
    </w:p>
    <w:p w14:paraId="42C4D549" w14:textId="77777777" w:rsidR="00EF2B4A" w:rsidRDefault="00EF2B4A" w:rsidP="00EF2B4A">
      <w:pPr>
        <w:jc w:val="both"/>
        <w:rPr>
          <w:rFonts w:ascii="Times New Roman" w:hAnsi="Times New Roman"/>
          <w:sz w:val="17"/>
        </w:rPr>
      </w:pPr>
      <w:r>
        <w:rPr>
          <w:rFonts w:ascii="Times New Roman" w:hAnsi="Times New Roman"/>
          <w:b/>
          <w:sz w:val="17"/>
        </w:rPr>
        <w:t xml:space="preserve">7°) </w:t>
      </w:r>
      <w:r>
        <w:rPr>
          <w:rFonts w:ascii="Times New Roman" w:hAnsi="Times New Roman"/>
          <w:b/>
          <w:sz w:val="17"/>
          <w:u w:val="single"/>
        </w:rPr>
        <w:t>Visiteurs</w:t>
      </w:r>
      <w:r>
        <w:rPr>
          <w:rFonts w:ascii="Times New Roman" w:hAnsi="Times New Roman"/>
          <w:b/>
          <w:sz w:val="17"/>
        </w:rPr>
        <w:t xml:space="preserve"> : </w:t>
      </w:r>
      <w:r>
        <w:rPr>
          <w:rFonts w:ascii="Times New Roman" w:hAnsi="Times New Roman"/>
          <w:sz w:val="17"/>
        </w:rPr>
        <w:t xml:space="preserve">Après avoir été autorisés par le gestionnaire ou son représentant, les visiteurs peuvent être admis dans le terrain de camping sous la responsabilité des campeurs qui les reçoivent. Le campeur peut recevoir un ou des visiteurs à l’accueil. Si ces visiteurs sont admis à pénétrer dans le terrain de camping, le </w:t>
      </w:r>
      <w:r w:rsidR="00E34EEA">
        <w:rPr>
          <w:rFonts w:ascii="Times New Roman" w:hAnsi="Times New Roman"/>
          <w:sz w:val="17"/>
        </w:rPr>
        <w:t>campeur qui les reçoit sera</w:t>
      </w:r>
      <w:r w:rsidR="00170785">
        <w:rPr>
          <w:rFonts w:ascii="Times New Roman" w:hAnsi="Times New Roman"/>
          <w:sz w:val="17"/>
        </w:rPr>
        <w:t xml:space="preserve"> tenu d’acquitter une redevance</w:t>
      </w:r>
      <w:r>
        <w:rPr>
          <w:rFonts w:ascii="Times New Roman" w:hAnsi="Times New Roman"/>
          <w:sz w:val="17"/>
        </w:rPr>
        <w:t>. Cette redevance fait l’objet d’un affichage à l’entrée du terrain de camping et au bureau d’accueil. Les voitures des visiteurs sont interdites dans le terrain de camping.</w:t>
      </w:r>
      <w:r w:rsidR="00E34EEA">
        <w:rPr>
          <w:rFonts w:ascii="Times New Roman" w:hAnsi="Times New Roman"/>
          <w:sz w:val="17"/>
        </w:rPr>
        <w:t xml:space="preserve"> Les visiteurs n’ont pas accès aux installations : piscine…</w:t>
      </w:r>
    </w:p>
    <w:p w14:paraId="14372C8F" w14:textId="77777777" w:rsidR="00EF2B4A" w:rsidRDefault="00EF2B4A" w:rsidP="00EF2B4A">
      <w:pPr>
        <w:jc w:val="both"/>
        <w:rPr>
          <w:rFonts w:ascii="Times New Roman" w:hAnsi="Times New Roman"/>
          <w:sz w:val="17"/>
        </w:rPr>
      </w:pPr>
    </w:p>
    <w:p w14:paraId="23B53807" w14:textId="77777777" w:rsidR="00EF2B4A" w:rsidRDefault="00EF2B4A" w:rsidP="00EF2B4A">
      <w:pPr>
        <w:jc w:val="both"/>
        <w:rPr>
          <w:rFonts w:ascii="Times New Roman" w:hAnsi="Times New Roman"/>
          <w:sz w:val="17"/>
        </w:rPr>
      </w:pPr>
      <w:r>
        <w:rPr>
          <w:rFonts w:ascii="Times New Roman" w:hAnsi="Times New Roman"/>
          <w:b/>
          <w:sz w:val="17"/>
        </w:rPr>
        <w:t xml:space="preserve">8°) </w:t>
      </w:r>
      <w:r>
        <w:rPr>
          <w:rFonts w:ascii="Times New Roman" w:hAnsi="Times New Roman"/>
          <w:b/>
          <w:sz w:val="17"/>
          <w:u w:val="single"/>
        </w:rPr>
        <w:t>Circulation et stationnement des véhicules</w:t>
      </w:r>
      <w:r>
        <w:rPr>
          <w:rFonts w:ascii="Times New Roman" w:hAnsi="Times New Roman"/>
          <w:b/>
          <w:sz w:val="17"/>
        </w:rPr>
        <w:t xml:space="preserve"> : </w:t>
      </w:r>
      <w:r>
        <w:rPr>
          <w:rFonts w:ascii="Times New Roman" w:hAnsi="Times New Roman"/>
          <w:sz w:val="17"/>
        </w:rPr>
        <w:t>A l’intérieur du terrain de camping, les véhicules doivent rouler à une vitesse limite de 10 km/h. La circulati</w:t>
      </w:r>
      <w:r w:rsidR="00EB2EFF">
        <w:rPr>
          <w:rFonts w:ascii="Times New Roman" w:hAnsi="Times New Roman"/>
          <w:sz w:val="17"/>
        </w:rPr>
        <w:t>on est interdite entre 22h</w:t>
      </w:r>
      <w:r w:rsidR="00EB6645">
        <w:rPr>
          <w:rFonts w:ascii="Times New Roman" w:hAnsi="Times New Roman"/>
          <w:sz w:val="17"/>
        </w:rPr>
        <w:t xml:space="preserve"> et 8</w:t>
      </w:r>
      <w:r w:rsidR="00EB2EFF">
        <w:rPr>
          <w:rFonts w:ascii="Times New Roman" w:hAnsi="Times New Roman"/>
          <w:sz w:val="17"/>
        </w:rPr>
        <w:t>h</w:t>
      </w:r>
      <w:r>
        <w:rPr>
          <w:rFonts w:ascii="Times New Roman" w:hAnsi="Times New Roman"/>
          <w:sz w:val="17"/>
        </w:rPr>
        <w:t>. Ne peuvent circuler dans le terrain de camping que les véhicules qui appartiennent aux campeurs y séjournant. Le stationnement, strictement interdit sur les emplacements habituellement occupés par les abris de camping, ne doit pas, en outre, entraver la circulation ni empêcher l’installation de nouveaux arrivants.</w:t>
      </w:r>
    </w:p>
    <w:p w14:paraId="7A33225B" w14:textId="77777777" w:rsidR="00B4704E" w:rsidRDefault="00B4704E" w:rsidP="00EF2B4A">
      <w:pPr>
        <w:jc w:val="both"/>
        <w:rPr>
          <w:rFonts w:ascii="Times New Roman" w:hAnsi="Times New Roman"/>
          <w:sz w:val="17"/>
        </w:rPr>
      </w:pPr>
    </w:p>
    <w:p w14:paraId="16B9F7A5" w14:textId="77777777" w:rsidR="00D76D22" w:rsidRDefault="00EF2B4A" w:rsidP="00EF2B4A">
      <w:pPr>
        <w:jc w:val="both"/>
        <w:rPr>
          <w:rFonts w:ascii="Times New Roman" w:hAnsi="Times New Roman"/>
          <w:sz w:val="17"/>
        </w:rPr>
      </w:pPr>
      <w:r>
        <w:rPr>
          <w:rFonts w:ascii="Times New Roman" w:hAnsi="Times New Roman"/>
          <w:b/>
          <w:sz w:val="17"/>
        </w:rPr>
        <w:t xml:space="preserve">9°) </w:t>
      </w:r>
      <w:r>
        <w:rPr>
          <w:rFonts w:ascii="Times New Roman" w:hAnsi="Times New Roman"/>
          <w:b/>
          <w:sz w:val="17"/>
          <w:u w:val="single"/>
        </w:rPr>
        <w:t>Tenue et aspect des installations</w:t>
      </w:r>
      <w:r>
        <w:rPr>
          <w:rFonts w:ascii="Times New Roman" w:hAnsi="Times New Roman"/>
          <w:b/>
          <w:sz w:val="17"/>
        </w:rPr>
        <w:t xml:space="preserve"> : </w:t>
      </w:r>
      <w:r>
        <w:rPr>
          <w:rFonts w:ascii="Times New Roman" w:hAnsi="Times New Roman"/>
          <w:sz w:val="17"/>
        </w:rPr>
        <w:t xml:space="preserve">Chacun est tenu de s’abstenir de toute action qui pourrait nuire à la propreté, à l’hygiène et à l’aspect du terrain de camping. Il est interdit de jeter des eaux usées sur le sol ou dans les caniveaux. Les « caravaniers » doivent obligatoirement vider leurs eaux usées dans les installations prévues à cet effet. Les ordures ménagères, les déchets de toute nature, les papiers, doivent être déposés dans les poubelles. Chacun est tenu de s’abstenir de toute action qui pourrait nuire à la propreté, à l’hygiène et à l’aspect du terrain de camping et de ses installations, notamment sanitaires. </w:t>
      </w:r>
    </w:p>
    <w:p w14:paraId="775E2EB5" w14:textId="77777777" w:rsidR="00D76D22" w:rsidRDefault="00D76D22" w:rsidP="00EF2B4A">
      <w:pPr>
        <w:jc w:val="both"/>
        <w:rPr>
          <w:rFonts w:ascii="Times New Roman" w:hAnsi="Times New Roman"/>
          <w:sz w:val="17"/>
        </w:rPr>
      </w:pPr>
    </w:p>
    <w:p w14:paraId="7332D7AD" w14:textId="77777777" w:rsidR="00D76D22" w:rsidRDefault="00D76D22" w:rsidP="00EF2B4A">
      <w:pPr>
        <w:jc w:val="both"/>
        <w:rPr>
          <w:rFonts w:ascii="Times New Roman" w:hAnsi="Times New Roman"/>
          <w:sz w:val="17"/>
        </w:rPr>
      </w:pPr>
    </w:p>
    <w:p w14:paraId="008906DB" w14:textId="47EFF044" w:rsidR="00EF2B4A" w:rsidRDefault="00EF2B4A" w:rsidP="00EF2B4A">
      <w:pPr>
        <w:jc w:val="both"/>
        <w:rPr>
          <w:rFonts w:ascii="Times New Roman" w:hAnsi="Times New Roman"/>
          <w:sz w:val="17"/>
        </w:rPr>
      </w:pPr>
      <w:r>
        <w:rPr>
          <w:rFonts w:ascii="Times New Roman" w:hAnsi="Times New Roman"/>
          <w:sz w:val="17"/>
        </w:rPr>
        <w:t>Le lavage est strictement interdit en dehors des bacs prévus à cet usage. L’étendage du linge se fera le cas échéant au séchoir commun. Cependant, il est toléré à proximité des abris, à la condition qu’il soit très discret et ne gêne pas les voisins. Il ne devra jamais être fait à partir des arbres. Les plantations et les décorations florales doivent être respectées. Il est interdit au campeur de planter des clous dans les arbres, de couper des branches, de faire des plantations.  Il n’est pas permis non plus de délimiter l’emplacement d’une installation par des moyens personnels, ni de creuser le sol. Toute dégradation commise à la végétation, aux clôtures, au terrain ou aux installations du terrain de camping sera à la charge de son auteur. L’emplacement qui aura été utilisé durant le séjour devra être maintenu dans l’état dans lequel le campeur l’a  trouvé à son entrée dans les lieux.</w:t>
      </w:r>
    </w:p>
    <w:p w14:paraId="23D8AE8A" w14:textId="77777777" w:rsidR="00EF2B4A" w:rsidRDefault="00EF2B4A" w:rsidP="00EF2B4A">
      <w:pPr>
        <w:jc w:val="both"/>
        <w:rPr>
          <w:rFonts w:ascii="Times New Roman" w:hAnsi="Times New Roman"/>
          <w:sz w:val="17"/>
        </w:rPr>
      </w:pPr>
    </w:p>
    <w:p w14:paraId="4AACB9B4" w14:textId="77777777" w:rsidR="00EF2B4A" w:rsidRDefault="00EF2B4A" w:rsidP="00EF2B4A">
      <w:pPr>
        <w:jc w:val="both"/>
        <w:rPr>
          <w:rFonts w:ascii="Times New Roman" w:hAnsi="Times New Roman"/>
          <w:b/>
          <w:sz w:val="17"/>
        </w:rPr>
      </w:pPr>
      <w:r>
        <w:rPr>
          <w:rFonts w:ascii="Times New Roman" w:hAnsi="Times New Roman"/>
          <w:b/>
          <w:sz w:val="17"/>
        </w:rPr>
        <w:t xml:space="preserve">10°) </w:t>
      </w:r>
      <w:r>
        <w:rPr>
          <w:rFonts w:ascii="Times New Roman" w:hAnsi="Times New Roman"/>
          <w:b/>
          <w:sz w:val="17"/>
          <w:u w:val="single"/>
        </w:rPr>
        <w:t>Sécurité</w:t>
      </w:r>
    </w:p>
    <w:p w14:paraId="5F5CFE00" w14:textId="77777777" w:rsidR="00EF2B4A" w:rsidRDefault="00EF2B4A" w:rsidP="00EF2B4A">
      <w:pPr>
        <w:jc w:val="both"/>
        <w:rPr>
          <w:rFonts w:ascii="Times New Roman" w:hAnsi="Times New Roman"/>
          <w:sz w:val="17"/>
        </w:rPr>
      </w:pPr>
      <w:r>
        <w:rPr>
          <w:rFonts w:ascii="Times New Roman" w:hAnsi="Times New Roman"/>
          <w:b/>
          <w:sz w:val="17"/>
        </w:rPr>
        <w:t>a)</w:t>
      </w:r>
      <w:r>
        <w:rPr>
          <w:rFonts w:ascii="Times New Roman" w:hAnsi="Times New Roman"/>
          <w:sz w:val="17"/>
        </w:rPr>
        <w:t xml:space="preserve"> </w:t>
      </w:r>
      <w:r>
        <w:rPr>
          <w:rFonts w:ascii="Times New Roman" w:hAnsi="Times New Roman"/>
          <w:b/>
          <w:sz w:val="17"/>
          <w:u w:val="single"/>
        </w:rPr>
        <w:t>Incendie</w:t>
      </w:r>
      <w:r>
        <w:rPr>
          <w:rFonts w:ascii="Times New Roman" w:hAnsi="Times New Roman"/>
          <w:sz w:val="17"/>
        </w:rPr>
        <w:t> : Les feux ouverts (bois, charbon, etc…) sont rigoureusement interdits. Les réchauds doivent être maintenus en bon état de  fonctionnement et ne pas être utilisés dans des conditions dangereuses. En cas d’incendie aviser immédiatement la direction. Les extincteurs sont utilisables en cas de nécessité. Une trousse de secours de première urgence se trouve au bureau d’accueil.</w:t>
      </w:r>
    </w:p>
    <w:p w14:paraId="0D8932CD" w14:textId="77777777" w:rsidR="00EF2B4A" w:rsidRDefault="00EF2B4A" w:rsidP="00EF2B4A">
      <w:pPr>
        <w:jc w:val="both"/>
        <w:rPr>
          <w:rFonts w:ascii="Times New Roman" w:hAnsi="Times New Roman"/>
          <w:sz w:val="17"/>
        </w:rPr>
      </w:pPr>
    </w:p>
    <w:p w14:paraId="636E8C0E" w14:textId="1EBC0293" w:rsidR="00EF2B4A" w:rsidRDefault="00EF2B4A" w:rsidP="00EF2B4A">
      <w:pPr>
        <w:jc w:val="both"/>
        <w:rPr>
          <w:rFonts w:ascii="Times New Roman" w:hAnsi="Times New Roman"/>
          <w:sz w:val="17"/>
        </w:rPr>
      </w:pPr>
      <w:r>
        <w:rPr>
          <w:rFonts w:ascii="Times New Roman" w:hAnsi="Times New Roman"/>
          <w:b/>
          <w:sz w:val="17"/>
        </w:rPr>
        <w:t xml:space="preserve">b) </w:t>
      </w:r>
      <w:r>
        <w:rPr>
          <w:rFonts w:ascii="Times New Roman" w:hAnsi="Times New Roman"/>
          <w:b/>
          <w:sz w:val="17"/>
          <w:u w:val="single"/>
        </w:rPr>
        <w:t>Vol</w:t>
      </w:r>
      <w:r>
        <w:rPr>
          <w:rFonts w:ascii="Times New Roman" w:hAnsi="Times New Roman"/>
          <w:b/>
          <w:sz w:val="17"/>
        </w:rPr>
        <w:t> </w:t>
      </w:r>
      <w:r>
        <w:rPr>
          <w:rFonts w:ascii="Times New Roman" w:hAnsi="Times New Roman"/>
          <w:sz w:val="17"/>
        </w:rPr>
        <w:t>: La direction est responsable des objets déposés au bureau et a une obligation générale de surveillance du terrain de camping. Le campeur garde la responsabilité de sa propre installation et doit signaler au responsable la présence de toute personne suspecte. Bien que le gardiennage soit assuré, les usagers du terrain de camping sont invités à prendre les précautions habituelles pour la sauvegarde de leur matériel.</w:t>
      </w:r>
    </w:p>
    <w:p w14:paraId="22FFEE06" w14:textId="77777777" w:rsidR="00EF2B4A" w:rsidRDefault="00EF2B4A" w:rsidP="00EF2B4A">
      <w:pPr>
        <w:ind w:left="630"/>
        <w:jc w:val="both"/>
        <w:rPr>
          <w:rFonts w:ascii="Times New Roman" w:hAnsi="Times New Roman"/>
          <w:sz w:val="17"/>
        </w:rPr>
      </w:pPr>
    </w:p>
    <w:p w14:paraId="4F5B1619" w14:textId="0E502CDF" w:rsidR="00EF2B4A" w:rsidRDefault="00EF2B4A" w:rsidP="00EF2B4A">
      <w:pPr>
        <w:jc w:val="both"/>
        <w:rPr>
          <w:rFonts w:ascii="Times New Roman" w:hAnsi="Times New Roman"/>
          <w:sz w:val="17"/>
        </w:rPr>
      </w:pPr>
      <w:r>
        <w:rPr>
          <w:rFonts w:ascii="Times New Roman" w:hAnsi="Times New Roman"/>
          <w:b/>
          <w:sz w:val="17"/>
        </w:rPr>
        <w:t xml:space="preserve">11°) </w:t>
      </w:r>
      <w:r>
        <w:rPr>
          <w:rFonts w:ascii="Times New Roman" w:hAnsi="Times New Roman"/>
          <w:b/>
          <w:sz w:val="17"/>
          <w:u w:val="single"/>
        </w:rPr>
        <w:t>Jeux </w:t>
      </w:r>
      <w:r>
        <w:rPr>
          <w:rFonts w:ascii="Times New Roman" w:hAnsi="Times New Roman"/>
          <w:b/>
          <w:sz w:val="17"/>
        </w:rPr>
        <w:t xml:space="preserve">: </w:t>
      </w:r>
      <w:r>
        <w:rPr>
          <w:rFonts w:ascii="Times New Roman" w:hAnsi="Times New Roman"/>
          <w:sz w:val="17"/>
        </w:rPr>
        <w:t>Aucun jeu violent, ou gênant, ne peut être organisé à proximité des ins</w:t>
      </w:r>
      <w:r w:rsidR="00192262">
        <w:rPr>
          <w:rFonts w:ascii="Times New Roman" w:hAnsi="Times New Roman"/>
          <w:sz w:val="17"/>
        </w:rPr>
        <w:t>tallations. La salle TV</w:t>
      </w:r>
      <w:r>
        <w:rPr>
          <w:rFonts w:ascii="Times New Roman" w:hAnsi="Times New Roman"/>
          <w:sz w:val="17"/>
        </w:rPr>
        <w:t xml:space="preserve"> </w:t>
      </w:r>
      <w:r w:rsidR="00903970">
        <w:rPr>
          <w:rFonts w:ascii="Times New Roman" w:hAnsi="Times New Roman"/>
          <w:sz w:val="17"/>
        </w:rPr>
        <w:t xml:space="preserve">ou le préau </w:t>
      </w:r>
      <w:r>
        <w:rPr>
          <w:rFonts w:ascii="Times New Roman" w:hAnsi="Times New Roman"/>
          <w:sz w:val="17"/>
        </w:rPr>
        <w:t>ne peu</w:t>
      </w:r>
      <w:r w:rsidR="00903970">
        <w:rPr>
          <w:rFonts w:ascii="Times New Roman" w:hAnsi="Times New Roman"/>
          <w:sz w:val="17"/>
        </w:rPr>
        <w:t>vent</w:t>
      </w:r>
      <w:r>
        <w:rPr>
          <w:rFonts w:ascii="Times New Roman" w:hAnsi="Times New Roman"/>
          <w:sz w:val="17"/>
        </w:rPr>
        <w:t xml:space="preserve"> être utilisé</w:t>
      </w:r>
      <w:r w:rsidR="00903970">
        <w:rPr>
          <w:rFonts w:ascii="Times New Roman" w:hAnsi="Times New Roman"/>
          <w:sz w:val="17"/>
        </w:rPr>
        <w:t>s</w:t>
      </w:r>
      <w:r>
        <w:rPr>
          <w:rFonts w:ascii="Times New Roman" w:hAnsi="Times New Roman"/>
          <w:sz w:val="17"/>
        </w:rPr>
        <w:t xml:space="preserve"> pour les jeux mouvementés</w:t>
      </w:r>
      <w:r w:rsidR="00192262">
        <w:rPr>
          <w:rFonts w:ascii="Times New Roman" w:hAnsi="Times New Roman"/>
          <w:sz w:val="17"/>
        </w:rPr>
        <w:t xml:space="preserve"> et pour faire des repas</w:t>
      </w:r>
      <w:r>
        <w:rPr>
          <w:rFonts w:ascii="Times New Roman" w:hAnsi="Times New Roman"/>
          <w:sz w:val="17"/>
        </w:rPr>
        <w:t>. Les enfants devront toujours être sous la surveillance de leurs parents.</w:t>
      </w:r>
    </w:p>
    <w:p w14:paraId="746BA694" w14:textId="77777777" w:rsidR="00EF2B4A" w:rsidRDefault="00EF2B4A" w:rsidP="00EF2B4A">
      <w:pPr>
        <w:jc w:val="both"/>
        <w:rPr>
          <w:rFonts w:ascii="Times New Roman" w:hAnsi="Times New Roman"/>
          <w:sz w:val="17"/>
        </w:rPr>
      </w:pPr>
    </w:p>
    <w:p w14:paraId="60E27260" w14:textId="77777777" w:rsidR="00EF2B4A" w:rsidRDefault="00F321FB" w:rsidP="00EF2B4A">
      <w:pPr>
        <w:jc w:val="both"/>
        <w:rPr>
          <w:rFonts w:ascii="Times New Roman" w:hAnsi="Times New Roman"/>
          <w:sz w:val="17"/>
        </w:rPr>
      </w:pPr>
      <w:r>
        <w:rPr>
          <w:rFonts w:ascii="Times New Roman" w:hAnsi="Times New Roman"/>
          <w:b/>
          <w:sz w:val="17"/>
        </w:rPr>
        <w:t>12</w:t>
      </w:r>
      <w:r w:rsidR="00EF2B4A">
        <w:rPr>
          <w:rFonts w:ascii="Times New Roman" w:hAnsi="Times New Roman"/>
          <w:b/>
          <w:sz w:val="17"/>
        </w:rPr>
        <w:t xml:space="preserve">°) </w:t>
      </w:r>
      <w:r w:rsidR="00EF2B4A">
        <w:rPr>
          <w:rFonts w:ascii="Times New Roman" w:hAnsi="Times New Roman"/>
          <w:b/>
          <w:sz w:val="17"/>
          <w:u w:val="single"/>
        </w:rPr>
        <w:t>Affichage </w:t>
      </w:r>
      <w:r w:rsidR="00EF2B4A">
        <w:rPr>
          <w:rFonts w:ascii="Times New Roman" w:hAnsi="Times New Roman"/>
          <w:b/>
          <w:sz w:val="17"/>
        </w:rPr>
        <w:t xml:space="preserve">: </w:t>
      </w:r>
      <w:r w:rsidR="00EF2B4A">
        <w:rPr>
          <w:rFonts w:ascii="Times New Roman" w:hAnsi="Times New Roman"/>
          <w:sz w:val="17"/>
        </w:rPr>
        <w:t>Le présent règlement intérieur est affiché à l’entrée du terrain de camping et au bureau d’accueil. Il est remis au client à sa demande.</w:t>
      </w:r>
    </w:p>
    <w:p w14:paraId="6A4ABB64" w14:textId="77777777" w:rsidR="00EF2B4A" w:rsidRDefault="00EF2B4A" w:rsidP="00EF2B4A">
      <w:pPr>
        <w:jc w:val="both"/>
        <w:rPr>
          <w:rFonts w:ascii="Times New Roman" w:hAnsi="Times New Roman"/>
          <w:sz w:val="17"/>
        </w:rPr>
      </w:pPr>
    </w:p>
    <w:p w14:paraId="5003E875" w14:textId="77777777" w:rsidR="00EF2B4A" w:rsidRDefault="00F321FB" w:rsidP="00EF2B4A">
      <w:pPr>
        <w:jc w:val="both"/>
        <w:rPr>
          <w:rFonts w:ascii="Times New Roman" w:hAnsi="Times New Roman"/>
          <w:sz w:val="17"/>
        </w:rPr>
      </w:pPr>
      <w:r>
        <w:rPr>
          <w:rFonts w:ascii="Times New Roman" w:hAnsi="Times New Roman"/>
          <w:b/>
          <w:sz w:val="17"/>
        </w:rPr>
        <w:t>13</w:t>
      </w:r>
      <w:r w:rsidR="00EF2B4A">
        <w:rPr>
          <w:rFonts w:ascii="Times New Roman" w:hAnsi="Times New Roman"/>
          <w:b/>
          <w:sz w:val="17"/>
        </w:rPr>
        <w:t xml:space="preserve">°) </w:t>
      </w:r>
      <w:r w:rsidR="00EF2B4A">
        <w:rPr>
          <w:rFonts w:ascii="Times New Roman" w:hAnsi="Times New Roman"/>
          <w:b/>
          <w:sz w:val="17"/>
          <w:u w:val="single"/>
        </w:rPr>
        <w:t>Infraction au règlement intérieur</w:t>
      </w:r>
      <w:r w:rsidR="00EF2B4A">
        <w:rPr>
          <w:rFonts w:ascii="Times New Roman" w:hAnsi="Times New Roman"/>
          <w:b/>
          <w:sz w:val="17"/>
        </w:rPr>
        <w:t xml:space="preserve"> : </w:t>
      </w:r>
      <w:r w:rsidR="00EF2B4A">
        <w:rPr>
          <w:rFonts w:ascii="Times New Roman" w:hAnsi="Times New Roman"/>
          <w:sz w:val="17"/>
        </w:rPr>
        <w:t>Dans le cas où un résidant perturberait le séjour des autres usagers ou ne respecterait pas les dispositions du présent règlement intérieur, le gestionnaire ou son représentant pourra oralement ou par écrit s’il le juge nécessaire, mettre en demeure ce dernier de cesser les troubles. En cas d’infraction grave ou répétée au règlement intérieur et après mise en demeure par le gestionnaire de s’y conformer, celui –ci pourra résilier le contrat. En cas d’infraction pénale, le gestionnaire pourra faire appel aux forces de l’ordre.</w:t>
      </w:r>
    </w:p>
    <w:p w14:paraId="40F9B761" w14:textId="77777777" w:rsidR="00EF2B4A" w:rsidRDefault="00EF2B4A" w:rsidP="00EF2B4A">
      <w:pPr>
        <w:jc w:val="both"/>
        <w:rPr>
          <w:rFonts w:ascii="Times New Roman" w:hAnsi="Times New Roman"/>
          <w:sz w:val="17"/>
        </w:rPr>
      </w:pPr>
    </w:p>
    <w:p w14:paraId="46FCED23" w14:textId="36596672" w:rsidR="00F321FB" w:rsidRDefault="00F321FB" w:rsidP="000B747C">
      <w:pPr>
        <w:ind w:right="-1"/>
        <w:jc w:val="both"/>
        <w:rPr>
          <w:rFonts w:ascii="Times New Roman" w:hAnsi="Times New Roman"/>
          <w:sz w:val="17"/>
        </w:rPr>
      </w:pPr>
      <w:r w:rsidRPr="00F321FB">
        <w:rPr>
          <w:rFonts w:ascii="Times New Roman" w:hAnsi="Times New Roman"/>
          <w:b/>
          <w:sz w:val="17"/>
          <w:u w:val="single"/>
        </w:rPr>
        <w:t>14°)</w:t>
      </w:r>
      <w:r w:rsidR="00D50BD0">
        <w:rPr>
          <w:rFonts w:ascii="Times New Roman" w:hAnsi="Times New Roman"/>
          <w:b/>
          <w:sz w:val="17"/>
          <w:u w:val="single"/>
        </w:rPr>
        <w:t xml:space="preserve"> </w:t>
      </w:r>
      <w:r w:rsidRPr="00F321FB">
        <w:rPr>
          <w:rFonts w:ascii="Times New Roman" w:hAnsi="Times New Roman"/>
          <w:b/>
          <w:sz w:val="17"/>
          <w:u w:val="single"/>
        </w:rPr>
        <w:t>Barbecues</w:t>
      </w:r>
      <w:r>
        <w:rPr>
          <w:rFonts w:ascii="Times New Roman" w:hAnsi="Times New Roman"/>
          <w:sz w:val="17"/>
        </w:rPr>
        <w:t xml:space="preserve"> : </w:t>
      </w:r>
      <w:r w:rsidR="00994ABF">
        <w:rPr>
          <w:rFonts w:ascii="Times New Roman" w:hAnsi="Times New Roman"/>
          <w:sz w:val="17"/>
        </w:rPr>
        <w:t>Les campeurs sont autorisés à faire des barbecues</w:t>
      </w:r>
      <w:r w:rsidR="00903970">
        <w:rPr>
          <w:rFonts w:ascii="Times New Roman" w:hAnsi="Times New Roman"/>
          <w:sz w:val="17"/>
        </w:rPr>
        <w:t xml:space="preserve"> (sauf en cas d’arrêté préfectoral)</w:t>
      </w:r>
      <w:r w:rsidR="00994ABF">
        <w:rPr>
          <w:rFonts w:ascii="Times New Roman" w:hAnsi="Times New Roman"/>
          <w:sz w:val="17"/>
        </w:rPr>
        <w:t xml:space="preserve"> sur leur emplacement</w:t>
      </w:r>
      <w:r>
        <w:rPr>
          <w:rFonts w:ascii="Times New Roman" w:hAnsi="Times New Roman"/>
          <w:sz w:val="17"/>
        </w:rPr>
        <w:t xml:space="preserve"> en suivant les indications suivantes : </w:t>
      </w:r>
    </w:p>
    <w:p w14:paraId="70223CF1" w14:textId="7775DB57" w:rsidR="00F321FB" w:rsidRDefault="00F321FB" w:rsidP="000B747C">
      <w:pPr>
        <w:ind w:right="-1"/>
        <w:jc w:val="both"/>
        <w:rPr>
          <w:rFonts w:ascii="Times New Roman" w:hAnsi="Times New Roman"/>
          <w:sz w:val="17"/>
        </w:rPr>
      </w:pPr>
      <w:r>
        <w:rPr>
          <w:rFonts w:ascii="Times New Roman" w:hAnsi="Times New Roman"/>
          <w:sz w:val="17"/>
        </w:rPr>
        <w:t>- prévoir</w:t>
      </w:r>
      <w:r w:rsidR="00994ABF">
        <w:rPr>
          <w:rFonts w:ascii="Times New Roman" w:hAnsi="Times New Roman"/>
          <w:sz w:val="17"/>
        </w:rPr>
        <w:t xml:space="preserve"> un seau d’eau</w:t>
      </w:r>
    </w:p>
    <w:p w14:paraId="6C88D299" w14:textId="77777777" w:rsidR="00F321FB" w:rsidRDefault="00F321FB" w:rsidP="000B747C">
      <w:pPr>
        <w:ind w:right="-1"/>
        <w:jc w:val="both"/>
        <w:rPr>
          <w:rFonts w:ascii="Times New Roman" w:hAnsi="Times New Roman"/>
          <w:sz w:val="17"/>
        </w:rPr>
      </w:pPr>
      <w:r>
        <w:rPr>
          <w:rFonts w:ascii="Times New Roman" w:hAnsi="Times New Roman"/>
          <w:sz w:val="17"/>
        </w:rPr>
        <w:t>- placer</w:t>
      </w:r>
      <w:r w:rsidR="00994ABF">
        <w:rPr>
          <w:rFonts w:ascii="Times New Roman" w:hAnsi="Times New Roman"/>
          <w:sz w:val="17"/>
        </w:rPr>
        <w:t xml:space="preserve"> le barbecue éloigné de la végétation</w:t>
      </w:r>
    </w:p>
    <w:p w14:paraId="58042AE5" w14:textId="77777777" w:rsidR="00F321FB" w:rsidRDefault="00F321FB" w:rsidP="000B747C">
      <w:pPr>
        <w:ind w:right="-1"/>
        <w:jc w:val="both"/>
        <w:rPr>
          <w:rFonts w:ascii="Times New Roman" w:hAnsi="Times New Roman"/>
          <w:sz w:val="17"/>
        </w:rPr>
      </w:pPr>
      <w:r>
        <w:rPr>
          <w:rFonts w:ascii="Times New Roman" w:hAnsi="Times New Roman"/>
          <w:sz w:val="17"/>
        </w:rPr>
        <w:t>-</w:t>
      </w:r>
      <w:r w:rsidR="00754432">
        <w:rPr>
          <w:rFonts w:ascii="Times New Roman" w:hAnsi="Times New Roman"/>
          <w:sz w:val="17"/>
        </w:rPr>
        <w:t xml:space="preserve"> </w:t>
      </w:r>
      <w:r>
        <w:rPr>
          <w:rFonts w:ascii="Times New Roman" w:hAnsi="Times New Roman"/>
          <w:sz w:val="17"/>
        </w:rPr>
        <w:t>ne pas enfumer les voisins</w:t>
      </w:r>
    </w:p>
    <w:p w14:paraId="32EE8203" w14:textId="77777777" w:rsidR="00F321FB" w:rsidRDefault="00F321FB" w:rsidP="000B747C">
      <w:pPr>
        <w:ind w:right="-1"/>
        <w:jc w:val="both"/>
        <w:rPr>
          <w:rFonts w:ascii="Times New Roman" w:hAnsi="Times New Roman"/>
          <w:sz w:val="17"/>
        </w:rPr>
      </w:pPr>
    </w:p>
    <w:p w14:paraId="02FE795F" w14:textId="77777777" w:rsidR="00F321FB" w:rsidRDefault="00807B5E" w:rsidP="000B747C">
      <w:pPr>
        <w:ind w:right="-1"/>
        <w:jc w:val="both"/>
        <w:rPr>
          <w:rFonts w:ascii="Times New Roman" w:hAnsi="Times New Roman"/>
          <w:sz w:val="17"/>
        </w:rPr>
      </w:pPr>
      <w:r>
        <w:rPr>
          <w:rFonts w:ascii="Times New Roman" w:hAnsi="Times New Roman"/>
          <w:b/>
          <w:sz w:val="17"/>
          <w:u w:val="single"/>
        </w:rPr>
        <w:t xml:space="preserve">15°) </w:t>
      </w:r>
      <w:r w:rsidR="00F321FB" w:rsidRPr="00F321FB">
        <w:rPr>
          <w:rFonts w:ascii="Times New Roman" w:hAnsi="Times New Roman"/>
          <w:b/>
          <w:sz w:val="17"/>
          <w:u w:val="single"/>
        </w:rPr>
        <w:t>Animaux :</w:t>
      </w:r>
      <w:r w:rsidR="00F321FB">
        <w:rPr>
          <w:rFonts w:ascii="Times New Roman" w:hAnsi="Times New Roman"/>
          <w:sz w:val="17"/>
        </w:rPr>
        <w:t xml:space="preserve"> Les chiens doivent être tenus en laisse et ne doivent pas rester seuls. Les chiens de catégories 1 et 2 sont refusés</w:t>
      </w:r>
    </w:p>
    <w:p w14:paraId="7782E18A" w14:textId="77777777" w:rsidR="00F321FB" w:rsidRDefault="00F321FB" w:rsidP="000B747C">
      <w:pPr>
        <w:ind w:right="-1"/>
        <w:jc w:val="both"/>
        <w:rPr>
          <w:rFonts w:ascii="Times New Roman" w:hAnsi="Times New Roman"/>
          <w:sz w:val="17"/>
        </w:rPr>
      </w:pPr>
      <w:r>
        <w:rPr>
          <w:rFonts w:ascii="Times New Roman" w:hAnsi="Times New Roman"/>
          <w:sz w:val="17"/>
        </w:rPr>
        <w:t xml:space="preserve">Nos amis les animaux ne sont pas autorisés à pénétrer dans les sanitaires et installations communes (piscine, </w:t>
      </w:r>
      <w:proofErr w:type="gramStart"/>
      <w:r>
        <w:rPr>
          <w:rFonts w:ascii="Times New Roman" w:hAnsi="Times New Roman"/>
          <w:sz w:val="17"/>
        </w:rPr>
        <w:t>accueil..</w:t>
      </w:r>
      <w:proofErr w:type="gramEnd"/>
      <w:r>
        <w:rPr>
          <w:rFonts w:ascii="Times New Roman" w:hAnsi="Times New Roman"/>
          <w:sz w:val="17"/>
        </w:rPr>
        <w:t>)</w:t>
      </w:r>
    </w:p>
    <w:p w14:paraId="73135588" w14:textId="77777777" w:rsidR="001773E5" w:rsidRDefault="001773E5" w:rsidP="000B747C">
      <w:pPr>
        <w:ind w:right="-1"/>
        <w:jc w:val="both"/>
        <w:rPr>
          <w:rFonts w:ascii="Times New Roman" w:hAnsi="Times New Roman"/>
          <w:sz w:val="17"/>
        </w:rPr>
      </w:pPr>
    </w:p>
    <w:p w14:paraId="47C530A0" w14:textId="77777777" w:rsidR="001773E5" w:rsidRDefault="008E1920" w:rsidP="000B747C">
      <w:pPr>
        <w:ind w:right="-1"/>
        <w:jc w:val="both"/>
        <w:rPr>
          <w:rFonts w:ascii="Times New Roman" w:hAnsi="Times New Roman"/>
          <w:sz w:val="17"/>
        </w:rPr>
      </w:pPr>
      <w:r w:rsidRPr="008E1920">
        <w:rPr>
          <w:rFonts w:ascii="Times New Roman" w:hAnsi="Times New Roman"/>
          <w:b/>
          <w:sz w:val="17"/>
          <w:u w:val="single"/>
        </w:rPr>
        <w:t>16°)</w:t>
      </w:r>
      <w:r w:rsidR="00C26DE8" w:rsidRPr="008E1920">
        <w:rPr>
          <w:rFonts w:ascii="Times New Roman" w:hAnsi="Times New Roman"/>
          <w:b/>
          <w:sz w:val="17"/>
          <w:u w:val="single"/>
        </w:rPr>
        <w:t xml:space="preserve"> Vidéo protection :</w:t>
      </w:r>
      <w:r w:rsidR="00C26DE8">
        <w:rPr>
          <w:rFonts w:ascii="Times New Roman" w:hAnsi="Times New Roman"/>
          <w:sz w:val="17"/>
        </w:rPr>
        <w:t xml:space="preserve"> Le site est placé sous vidéo protection. Pour une demande de droit d’accès sur les enregistrements et les images de vidéo protection, adressez-vous à Mr Nicolas Baur au 04.50.02.20.69. </w:t>
      </w:r>
    </w:p>
    <w:p w14:paraId="72E74B74" w14:textId="77777777" w:rsidR="00F321FB" w:rsidRDefault="00F321FB" w:rsidP="00903970">
      <w:pPr>
        <w:ind w:right="-1"/>
        <w:rPr>
          <w:rFonts w:ascii="Times New Roman" w:hAnsi="Times New Roman"/>
          <w:sz w:val="17"/>
        </w:rPr>
      </w:pPr>
    </w:p>
    <w:p w14:paraId="2E469F79" w14:textId="77777777" w:rsidR="00F321FB" w:rsidRDefault="00F321FB" w:rsidP="00903970">
      <w:pPr>
        <w:ind w:right="-1"/>
        <w:rPr>
          <w:rFonts w:ascii="Times New Roman" w:hAnsi="Times New Roman"/>
          <w:sz w:val="17"/>
        </w:rPr>
      </w:pPr>
    </w:p>
    <w:p w14:paraId="4DFF4654" w14:textId="77777777" w:rsidR="00581A79" w:rsidRDefault="00581A79" w:rsidP="00903970">
      <w:pPr>
        <w:ind w:right="-1"/>
        <w:rPr>
          <w:rFonts w:ascii="Times New Roman" w:hAnsi="Times New Roman"/>
          <w:sz w:val="17"/>
        </w:rPr>
      </w:pPr>
    </w:p>
    <w:p w14:paraId="28A6B423" w14:textId="77777777" w:rsidR="00581A79" w:rsidRDefault="00581A79" w:rsidP="00903970">
      <w:pPr>
        <w:ind w:right="-1"/>
        <w:rPr>
          <w:rFonts w:ascii="Times New Roman" w:hAnsi="Times New Roman"/>
          <w:sz w:val="17"/>
        </w:rPr>
      </w:pPr>
    </w:p>
    <w:p w14:paraId="673AA5B7" w14:textId="77777777" w:rsidR="00581A79" w:rsidRDefault="00581A79" w:rsidP="00903970">
      <w:pPr>
        <w:ind w:right="-1"/>
        <w:rPr>
          <w:rFonts w:ascii="Times New Roman" w:hAnsi="Times New Roman"/>
          <w:sz w:val="17"/>
        </w:rPr>
      </w:pPr>
    </w:p>
    <w:p w14:paraId="6C72F77A" w14:textId="77777777" w:rsidR="00581A79" w:rsidRDefault="00581A79" w:rsidP="00903970">
      <w:pPr>
        <w:ind w:right="-1"/>
        <w:rPr>
          <w:rFonts w:ascii="Times New Roman" w:hAnsi="Times New Roman"/>
          <w:sz w:val="17"/>
        </w:rPr>
      </w:pPr>
    </w:p>
    <w:p w14:paraId="67ECF2F2" w14:textId="151C3F6B" w:rsidR="00581A79" w:rsidRDefault="00581A79" w:rsidP="007D1ECB">
      <w:pPr>
        <w:ind w:right="-1"/>
        <w:jc w:val="both"/>
        <w:rPr>
          <w:rFonts w:ascii="Times New Roman" w:hAnsi="Times New Roman"/>
          <w:sz w:val="17"/>
        </w:rPr>
      </w:pPr>
      <w:r>
        <w:rPr>
          <w:rFonts w:ascii="Times New Roman" w:hAnsi="Times New Roman"/>
          <w:b/>
          <w:sz w:val="17"/>
          <w:u w:val="single"/>
        </w:rPr>
        <w:t>17°) Voitures électriques</w:t>
      </w:r>
      <w:r w:rsidRPr="00F321FB">
        <w:rPr>
          <w:rFonts w:ascii="Times New Roman" w:hAnsi="Times New Roman"/>
          <w:b/>
          <w:sz w:val="17"/>
          <w:u w:val="single"/>
        </w:rPr>
        <w:t> :</w:t>
      </w:r>
      <w:r>
        <w:rPr>
          <w:rFonts w:ascii="Times New Roman" w:hAnsi="Times New Roman"/>
          <w:sz w:val="17"/>
        </w:rPr>
        <w:t xml:space="preserve"> </w:t>
      </w:r>
      <w:r w:rsidR="007D1ECB">
        <w:rPr>
          <w:rFonts w:ascii="Times New Roman" w:hAnsi="Times New Roman"/>
          <w:sz w:val="17"/>
        </w:rPr>
        <w:t>Pour des raisons de sécurité, i</w:t>
      </w:r>
      <w:r>
        <w:rPr>
          <w:rFonts w:ascii="Times New Roman" w:hAnsi="Times New Roman"/>
          <w:sz w:val="17"/>
        </w:rPr>
        <w:t xml:space="preserve">l est strictement interdit de brancher une voiture électrique sur le </w:t>
      </w:r>
      <w:r w:rsidR="000E3757">
        <w:rPr>
          <w:rFonts w:ascii="Times New Roman" w:hAnsi="Times New Roman"/>
          <w:sz w:val="17"/>
        </w:rPr>
        <w:t>mobil home</w:t>
      </w:r>
      <w:r w:rsidR="007D1ECB">
        <w:rPr>
          <w:rFonts w:ascii="Times New Roman" w:hAnsi="Times New Roman"/>
          <w:sz w:val="17"/>
        </w:rPr>
        <w:t xml:space="preserve"> et</w:t>
      </w:r>
      <w:r w:rsidR="00003F9D">
        <w:rPr>
          <w:rFonts w:ascii="Times New Roman" w:hAnsi="Times New Roman"/>
          <w:sz w:val="17"/>
        </w:rPr>
        <w:t>/ou sur les bornes du camping ou des résidences</w:t>
      </w:r>
      <w:r w:rsidR="007D1ECB">
        <w:rPr>
          <w:rFonts w:ascii="Times New Roman" w:hAnsi="Times New Roman"/>
          <w:sz w:val="17"/>
        </w:rPr>
        <w:t xml:space="preserve"> du camping</w:t>
      </w:r>
      <w:r>
        <w:rPr>
          <w:rFonts w:ascii="Times New Roman" w:hAnsi="Times New Roman"/>
          <w:sz w:val="17"/>
        </w:rPr>
        <w:t xml:space="preserve">. Une borne électrique est à votre disposition à coté du cimetière, à 100 m, de l’autre </w:t>
      </w:r>
      <w:r w:rsidR="007D1ECB">
        <w:rPr>
          <w:rFonts w:ascii="Times New Roman" w:hAnsi="Times New Roman"/>
          <w:sz w:val="17"/>
        </w:rPr>
        <w:t>côté</w:t>
      </w:r>
      <w:r>
        <w:rPr>
          <w:rFonts w:ascii="Times New Roman" w:hAnsi="Times New Roman"/>
          <w:sz w:val="17"/>
        </w:rPr>
        <w:t xml:space="preserve"> du pont.</w:t>
      </w:r>
    </w:p>
    <w:p w14:paraId="0FD128B9" w14:textId="77777777" w:rsidR="00581A79" w:rsidRDefault="00581A79" w:rsidP="00903970">
      <w:pPr>
        <w:ind w:right="-1"/>
        <w:rPr>
          <w:rFonts w:ascii="Times New Roman" w:hAnsi="Times New Roman"/>
          <w:sz w:val="17"/>
        </w:rPr>
      </w:pPr>
    </w:p>
    <w:p w14:paraId="07B1FB42" w14:textId="5DDA1171" w:rsidR="007D1ECB" w:rsidRDefault="00581A79" w:rsidP="007D1ECB">
      <w:pPr>
        <w:ind w:right="-1"/>
        <w:jc w:val="both"/>
        <w:rPr>
          <w:rFonts w:ascii="Times New Roman" w:hAnsi="Times New Roman"/>
          <w:sz w:val="17"/>
        </w:rPr>
      </w:pPr>
      <w:r>
        <w:rPr>
          <w:rFonts w:ascii="Times New Roman" w:hAnsi="Times New Roman"/>
          <w:b/>
          <w:sz w:val="17"/>
          <w:u w:val="single"/>
        </w:rPr>
        <w:t>18°) Piscine</w:t>
      </w:r>
      <w:r w:rsidRPr="00F321FB">
        <w:rPr>
          <w:rFonts w:ascii="Times New Roman" w:hAnsi="Times New Roman"/>
          <w:b/>
          <w:sz w:val="17"/>
          <w:u w:val="single"/>
        </w:rPr>
        <w:t> :</w:t>
      </w:r>
      <w:r>
        <w:rPr>
          <w:rFonts w:ascii="Times New Roman" w:hAnsi="Times New Roman"/>
          <w:sz w:val="17"/>
        </w:rPr>
        <w:t xml:space="preserve"> </w:t>
      </w:r>
      <w:r w:rsidR="000664A7">
        <w:rPr>
          <w:rFonts w:ascii="Times New Roman" w:hAnsi="Times New Roman"/>
          <w:sz w:val="17"/>
        </w:rPr>
        <w:t>La piscine (intérieure et extérieure) est non surveillée. La piscine peut constituer un danger grave pour les enfants. Une noyade est très vite arrivée. Des enfants près d’une piscine réclament une constante vigilance et une surveillance active, même s’ils savent nager. La présence d’un parent et/ou adulte</w:t>
      </w:r>
      <w:r w:rsidR="007D1ECB">
        <w:rPr>
          <w:rFonts w:ascii="Times New Roman" w:hAnsi="Times New Roman"/>
          <w:sz w:val="17"/>
        </w:rPr>
        <w:t xml:space="preserve"> responsable est indispensable lorsque les bassins sont ouverts. Le port de maillots de bain courts est obligatoire : boxer, maillot de bain une pièce body, bikini 2 pièces. Le T-shirt lycra anti UV est toléré. Maillot de bain « Couche piscine » obligatoire pour les bébés. Les brassards ou bouées sont obligatoires pour les enfants ne sachant pas nager</w:t>
      </w:r>
      <w:r w:rsidR="002530AB">
        <w:rPr>
          <w:rFonts w:ascii="Times New Roman" w:hAnsi="Times New Roman"/>
          <w:sz w:val="17"/>
        </w:rPr>
        <w:t>.</w:t>
      </w:r>
    </w:p>
    <w:p w14:paraId="422992D3" w14:textId="77777777" w:rsidR="002530AB" w:rsidRDefault="002530AB" w:rsidP="007D1ECB">
      <w:pPr>
        <w:ind w:right="-1"/>
        <w:jc w:val="both"/>
        <w:rPr>
          <w:rFonts w:ascii="Times New Roman" w:hAnsi="Times New Roman"/>
          <w:sz w:val="17"/>
        </w:rPr>
      </w:pPr>
    </w:p>
    <w:p w14:paraId="66299221" w14:textId="13F3A0A9" w:rsidR="002530AB" w:rsidRDefault="002530AB" w:rsidP="007D1ECB">
      <w:pPr>
        <w:ind w:right="-1"/>
        <w:jc w:val="both"/>
        <w:rPr>
          <w:rFonts w:ascii="Times New Roman" w:hAnsi="Times New Roman"/>
          <w:sz w:val="17"/>
        </w:rPr>
      </w:pPr>
      <w:r>
        <w:rPr>
          <w:rFonts w:ascii="Times New Roman" w:hAnsi="Times New Roman"/>
          <w:b/>
          <w:sz w:val="17"/>
          <w:u w:val="single"/>
        </w:rPr>
        <w:t>19°) Conditions particulières</w:t>
      </w:r>
      <w:r w:rsidRPr="00F321FB">
        <w:rPr>
          <w:rFonts w:ascii="Times New Roman" w:hAnsi="Times New Roman"/>
          <w:b/>
          <w:sz w:val="17"/>
          <w:u w:val="single"/>
        </w:rPr>
        <w:t> :</w:t>
      </w:r>
    </w:p>
    <w:p w14:paraId="22DE8BF8" w14:textId="6AB171FF" w:rsidR="002530AB" w:rsidRDefault="002530AB" w:rsidP="007D1ECB">
      <w:pPr>
        <w:ind w:right="-1"/>
        <w:jc w:val="both"/>
        <w:rPr>
          <w:rFonts w:ascii="Times New Roman" w:hAnsi="Times New Roman"/>
          <w:sz w:val="17"/>
        </w:rPr>
      </w:pPr>
      <w:r>
        <w:rPr>
          <w:rFonts w:ascii="Times New Roman" w:hAnsi="Times New Roman"/>
          <w:sz w:val="17"/>
        </w:rPr>
        <w:t>La nuitée en camping se fait à partir de 13h30 et le départ avant 12h00. La nuitée en location se fait à partir de 14h00 et le départ avant 10h00.</w:t>
      </w:r>
    </w:p>
    <w:p w14:paraId="274BD1AA" w14:textId="28A00290" w:rsidR="002530AB" w:rsidRDefault="002530AB" w:rsidP="007D1ECB">
      <w:pPr>
        <w:ind w:right="-1"/>
        <w:jc w:val="both"/>
        <w:rPr>
          <w:rFonts w:ascii="Times New Roman" w:hAnsi="Times New Roman"/>
          <w:sz w:val="17"/>
        </w:rPr>
      </w:pPr>
      <w:r>
        <w:rPr>
          <w:rFonts w:ascii="Times New Roman" w:hAnsi="Times New Roman"/>
          <w:sz w:val="17"/>
        </w:rPr>
        <w:t>Toute journée commencée est due.</w:t>
      </w:r>
    </w:p>
    <w:p w14:paraId="039312F7" w14:textId="77777777" w:rsidR="002530AB" w:rsidRDefault="002530AB" w:rsidP="007D1ECB">
      <w:pPr>
        <w:ind w:right="-1"/>
        <w:jc w:val="both"/>
        <w:rPr>
          <w:rFonts w:ascii="Times New Roman" w:hAnsi="Times New Roman"/>
          <w:sz w:val="17"/>
        </w:rPr>
      </w:pPr>
    </w:p>
    <w:p w14:paraId="734363A7" w14:textId="77777777" w:rsidR="000E3757" w:rsidRDefault="002530AB" w:rsidP="007D1ECB">
      <w:pPr>
        <w:ind w:right="-1"/>
        <w:jc w:val="both"/>
        <w:rPr>
          <w:rFonts w:ascii="Times New Roman" w:hAnsi="Times New Roman"/>
          <w:sz w:val="17"/>
        </w:rPr>
      </w:pPr>
      <w:r>
        <w:rPr>
          <w:rFonts w:ascii="Times New Roman" w:hAnsi="Times New Roman"/>
          <w:b/>
          <w:sz w:val="17"/>
          <w:u w:val="single"/>
        </w:rPr>
        <w:t>20°) Infraction au règlement intérieur</w:t>
      </w:r>
      <w:r w:rsidRPr="00F321FB">
        <w:rPr>
          <w:rFonts w:ascii="Times New Roman" w:hAnsi="Times New Roman"/>
          <w:b/>
          <w:sz w:val="17"/>
          <w:u w:val="single"/>
        </w:rPr>
        <w:t> :</w:t>
      </w:r>
      <w:r>
        <w:rPr>
          <w:rFonts w:ascii="Times New Roman" w:hAnsi="Times New Roman"/>
          <w:sz w:val="17"/>
        </w:rPr>
        <w:t xml:space="preserve"> Dans le cas où un résid</w:t>
      </w:r>
      <w:r w:rsidR="000E3757">
        <w:rPr>
          <w:rFonts w:ascii="Times New Roman" w:hAnsi="Times New Roman"/>
          <w:sz w:val="17"/>
        </w:rPr>
        <w:t>ent perturberait le séjour des autres usagers ou ne respecterait pas les dispositions du présent règlement intérieur, le gestionnaire ou son représentant pourra oralement ou par écrit, s’il le juge nécessaire, mettre en demeure ce dernier de cesser les troubles.</w:t>
      </w:r>
    </w:p>
    <w:p w14:paraId="2D4828FB" w14:textId="067C8D3F" w:rsidR="002530AB" w:rsidRPr="00F321FB" w:rsidRDefault="000E3757" w:rsidP="007D1ECB">
      <w:pPr>
        <w:ind w:right="-1"/>
        <w:jc w:val="both"/>
        <w:rPr>
          <w:rFonts w:ascii="Times New Roman" w:hAnsi="Times New Roman"/>
          <w:sz w:val="17"/>
        </w:rPr>
      </w:pPr>
      <w:r>
        <w:rPr>
          <w:rFonts w:ascii="Times New Roman" w:hAnsi="Times New Roman"/>
          <w:sz w:val="17"/>
        </w:rPr>
        <w:t>En cas d’infraction grave ou répétée au règlement intérieur et après mise en demeure par le gestionnaire de s’y conformer, celui-ci pourra résilier le contrat. En cas d’infraction pénale, le gestionnaire pourra faire appel aux forces de l’ordre.</w:t>
      </w:r>
    </w:p>
    <w:sectPr w:rsidR="002530AB" w:rsidRPr="00F321FB" w:rsidSect="00EE16EB">
      <w:type w:val="continuous"/>
      <w:pgSz w:w="11906" w:h="16838"/>
      <w:pgMar w:top="568" w:right="1418" w:bottom="284" w:left="851" w:header="720" w:footer="720" w:gutter="0"/>
      <w:cols w:num="2" w:sep="1" w:space="720" w:equalWidth="0">
        <w:col w:w="4961" w:space="709"/>
        <w:col w:w="4394" w:space="7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B4A"/>
    <w:rsid w:val="00003F9D"/>
    <w:rsid w:val="000664A7"/>
    <w:rsid w:val="00097E31"/>
    <w:rsid w:val="000B747C"/>
    <w:rsid w:val="000E3757"/>
    <w:rsid w:val="00126DD6"/>
    <w:rsid w:val="00170785"/>
    <w:rsid w:val="001773E5"/>
    <w:rsid w:val="00192262"/>
    <w:rsid w:val="001C2406"/>
    <w:rsid w:val="002530AB"/>
    <w:rsid w:val="00306BE8"/>
    <w:rsid w:val="0034430D"/>
    <w:rsid w:val="00454FC1"/>
    <w:rsid w:val="00581A79"/>
    <w:rsid w:val="00583800"/>
    <w:rsid w:val="0071378D"/>
    <w:rsid w:val="00754432"/>
    <w:rsid w:val="007D1ECB"/>
    <w:rsid w:val="00807B5E"/>
    <w:rsid w:val="0085202A"/>
    <w:rsid w:val="008E1920"/>
    <w:rsid w:val="00903970"/>
    <w:rsid w:val="00994ABF"/>
    <w:rsid w:val="00A0628F"/>
    <w:rsid w:val="00AB7BAA"/>
    <w:rsid w:val="00B4704E"/>
    <w:rsid w:val="00B8414D"/>
    <w:rsid w:val="00B876DF"/>
    <w:rsid w:val="00C26DE8"/>
    <w:rsid w:val="00C94414"/>
    <w:rsid w:val="00CB0F8B"/>
    <w:rsid w:val="00CC0E4A"/>
    <w:rsid w:val="00D50BD0"/>
    <w:rsid w:val="00D76D22"/>
    <w:rsid w:val="00DF165C"/>
    <w:rsid w:val="00E06ECA"/>
    <w:rsid w:val="00E34EEA"/>
    <w:rsid w:val="00EB2EFF"/>
    <w:rsid w:val="00EB6645"/>
    <w:rsid w:val="00EC272B"/>
    <w:rsid w:val="00ED170F"/>
    <w:rsid w:val="00EE16EB"/>
    <w:rsid w:val="00EF2B4A"/>
    <w:rsid w:val="00F32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2109"/>
  <w15:docId w15:val="{EB2D1784-0847-400C-9567-7BA504C3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4A"/>
    <w:pPr>
      <w:spacing w:after="0" w:line="240" w:lineRule="auto"/>
    </w:pPr>
    <w:rPr>
      <w:rFonts w:ascii="Verdana" w:eastAsia="Times New Roman" w:hAnsi="Verdana" w:cs="Times New Roman"/>
      <w:sz w:val="24"/>
      <w:szCs w:val="24"/>
      <w:lang w:eastAsia="fr-FR"/>
    </w:rPr>
  </w:style>
  <w:style w:type="paragraph" w:styleId="Titre1">
    <w:name w:val="heading 1"/>
    <w:basedOn w:val="Normal"/>
    <w:next w:val="Normal"/>
    <w:link w:val="Titre1Car"/>
    <w:qFormat/>
    <w:rsid w:val="00EF2B4A"/>
    <w:pPr>
      <w:keepNext/>
      <w:jc w:val="both"/>
      <w:outlineLvl w:val="0"/>
    </w:pPr>
    <w:rPr>
      <w:rFonts w:ascii="Times New Roman" w:hAnsi="Times New Roman"/>
      <w:sz w:val="16"/>
      <w:szCs w:val="16"/>
      <w:u w:val="single"/>
    </w:rPr>
  </w:style>
  <w:style w:type="paragraph" w:styleId="Titre2">
    <w:name w:val="heading 2"/>
    <w:basedOn w:val="Normal"/>
    <w:next w:val="Normal"/>
    <w:link w:val="Titre2Car"/>
    <w:qFormat/>
    <w:rsid w:val="00EF2B4A"/>
    <w:pPr>
      <w:keepNext/>
      <w:jc w:val="both"/>
      <w:outlineLvl w:val="1"/>
    </w:pPr>
    <w:rPr>
      <w:rFonts w:ascii="Times New Roman" w:hAnsi="Times New Roman"/>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F2B4A"/>
    <w:rPr>
      <w:rFonts w:ascii="Times New Roman" w:eastAsia="Times New Roman" w:hAnsi="Times New Roman" w:cs="Times New Roman"/>
      <w:sz w:val="16"/>
      <w:szCs w:val="16"/>
      <w:u w:val="single"/>
      <w:lang w:eastAsia="fr-FR"/>
    </w:rPr>
  </w:style>
  <w:style w:type="character" w:customStyle="1" w:styleId="Titre2Car">
    <w:name w:val="Titre 2 Car"/>
    <w:basedOn w:val="Policepardfaut"/>
    <w:link w:val="Titre2"/>
    <w:rsid w:val="00EF2B4A"/>
    <w:rPr>
      <w:rFonts w:ascii="Times New Roman" w:eastAsia="Times New Roman" w:hAnsi="Times New Roman" w:cs="Times New Roman"/>
      <w:b/>
      <w:bCs/>
      <w:sz w:val="16"/>
      <w:szCs w:val="16"/>
      <w:lang w:eastAsia="fr-FR"/>
    </w:rPr>
  </w:style>
  <w:style w:type="paragraph" w:styleId="Corpsdetexte2">
    <w:name w:val="Body Text 2"/>
    <w:basedOn w:val="Normal"/>
    <w:link w:val="Corpsdetexte2Car"/>
    <w:rsid w:val="00EF2B4A"/>
    <w:pPr>
      <w:jc w:val="both"/>
    </w:pPr>
    <w:rPr>
      <w:sz w:val="16"/>
      <w:szCs w:val="16"/>
    </w:rPr>
  </w:style>
  <w:style w:type="character" w:customStyle="1" w:styleId="Corpsdetexte2Car">
    <w:name w:val="Corps de texte 2 Car"/>
    <w:basedOn w:val="Policepardfaut"/>
    <w:link w:val="Corpsdetexte2"/>
    <w:rsid w:val="00EF2B4A"/>
    <w:rPr>
      <w:rFonts w:ascii="Verdana" w:eastAsia="Times New Roman" w:hAnsi="Verdana" w:cs="Times New Roman"/>
      <w:sz w:val="16"/>
      <w:szCs w:val="16"/>
      <w:lang w:eastAsia="fr-FR"/>
    </w:rPr>
  </w:style>
  <w:style w:type="paragraph" w:styleId="Sous-titre">
    <w:name w:val="Subtitle"/>
    <w:basedOn w:val="Normal"/>
    <w:link w:val="Sous-titreCar"/>
    <w:qFormat/>
    <w:rsid w:val="00EF2B4A"/>
    <w:pPr>
      <w:jc w:val="center"/>
    </w:pPr>
    <w:rPr>
      <w:rFonts w:ascii="Times New Roman" w:hAnsi="Times New Roman"/>
      <w:b/>
      <w:bCs/>
      <w:sz w:val="16"/>
      <w:szCs w:val="16"/>
    </w:rPr>
  </w:style>
  <w:style w:type="character" w:customStyle="1" w:styleId="Sous-titreCar">
    <w:name w:val="Sous-titre Car"/>
    <w:basedOn w:val="Policepardfaut"/>
    <w:link w:val="Sous-titre"/>
    <w:rsid w:val="00EF2B4A"/>
    <w:rPr>
      <w:rFonts w:ascii="Times New Roman" w:eastAsia="Times New Roman" w:hAnsi="Times New Roman" w:cs="Times New Roman"/>
      <w:b/>
      <w:bCs/>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1557</Words>
  <Characters>8568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Escale</dc:creator>
  <cp:lastModifiedBy>Camping l'Escale</cp:lastModifiedBy>
  <cp:revision>32</cp:revision>
  <cp:lastPrinted>2024-06-30T09:01:00Z</cp:lastPrinted>
  <dcterms:created xsi:type="dcterms:W3CDTF">2014-03-14T18:18:00Z</dcterms:created>
  <dcterms:modified xsi:type="dcterms:W3CDTF">2024-07-08T05:40:00Z</dcterms:modified>
</cp:coreProperties>
</file>